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keepNext w:val="false"/>
        <w:keepLines w:val="false"/>
        <w:shd w:val="clear" w:color="auto" w:fill="FFFFFF"/>
        <w:spacing w:before="140" w:after="360"/>
        <w:jc w:val="both"/>
        <w:rPr>
          <w:b/>
          <w:b/>
          <w:sz w:val="48"/>
          <w:szCs w:val="48"/>
        </w:rPr>
      </w:pPr>
      <w:bookmarkStart w:id="0" w:name="_x69tbl19fl5j"/>
      <w:bookmarkEnd w:id="0"/>
      <w:r>
        <w:rPr>
          <w:b/>
          <w:sz w:val="48"/>
          <w:szCs w:val="48"/>
        </w:rPr>
        <w:t>Adatvédelemi tájékoztató</w:t>
      </w:r>
    </w:p>
    <w:p>
      <w:pPr>
        <w:pStyle w:val="Normal"/>
        <w:jc w:val="both"/>
        <w:rPr/>
      </w:pPr>
      <w:r>
        <w:rPr/>
        <w:t>A személyes adatok feldolgozásának alapja az érintett hozzájárulása a kereskedelmi üzenetek küldéséhez, valamint online kereskedő közvetlen marketing céljából végzett tevékenységéhez.</w:t>
      </w:r>
    </w:p>
    <w:p>
      <w:pPr>
        <w:pStyle w:val="Normal"/>
        <w:jc w:val="both"/>
        <w:rPr/>
      </w:pPr>
      <w:r>
        <w:rPr/>
      </w:r>
    </w:p>
    <w:p>
      <w:pPr>
        <w:pStyle w:val="Cmsor1"/>
        <w:keepNext w:val="false"/>
        <w:keepLines w:val="false"/>
        <w:shd w:val="clear" w:color="auto" w:fill="FFFFFF"/>
        <w:spacing w:before="140" w:after="360"/>
        <w:jc w:val="both"/>
        <w:rPr>
          <w:sz w:val="36"/>
          <w:szCs w:val="36"/>
        </w:rPr>
      </w:pPr>
      <w:bookmarkStart w:id="1" w:name="_slyesmp3vf8v"/>
      <w:bookmarkEnd w:id="1"/>
      <w:r>
        <w:rPr>
          <w:sz w:val="48"/>
          <w:szCs w:val="48"/>
        </w:rPr>
        <w:t>A személyes adatok védelme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</w:rPr>
        <w:t>AZ ADATKEZELŐ AZONOSÍTÁSA ÉS KAPCSOLATI ADATAI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 xml:space="preserve">Az Ön személyes adatainak kezelője </w:t>
      </w:r>
      <w:r>
        <w:rPr/>
        <w:t>Papp Sándorné</w:t>
      </w:r>
      <w:r>
        <w:rPr/>
        <w:t xml:space="preserve"> (a továbbiakban csak „adatkezelő”), székhelye </w:t>
      </w:r>
      <w:r>
        <w:rPr/>
        <w:t>2310 Szigetszentmiklós Ádám Jenő Sétány 22.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140" w:leader="none"/>
          <w:tab w:val="left" w:pos="1185" w:leader="none"/>
        </w:tabs>
        <w:spacing w:before="0" w:after="0"/>
        <w:contextualSpacing/>
        <w:jc w:val="both"/>
        <w:rPr/>
      </w:pPr>
      <w:r>
        <w:rPr/>
        <w:t>Nyilvántartási</w:t>
      </w:r>
      <w:r>
        <w:rPr/>
        <w:t>száma:</w:t>
      </w:r>
      <w:r>
        <w:rPr/>
        <w:t>51940272</w:t>
      </w:r>
      <w:r>
        <w:rPr/>
        <w:t xml:space="preserve"> 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 xml:space="preserve">Az adatkezelő elérhetőségei: Kézbesítési cím: </w:t>
      </w:r>
      <w:r>
        <w:rPr/>
        <w:t>2310 Szigetszentmiklós Ádám Jenő sétány 22.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 xml:space="preserve">E-mail cím: </w:t>
      </w:r>
      <w:hyperlink r:id="rId3">
        <w:r>
          <w:rPr>
            <w:rStyle w:val="Internethivatkozs"/>
          </w:rPr>
          <w:t>info@justhugme.hu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 xml:space="preserve">Telefonszám: </w:t>
      </w:r>
      <w:r>
        <w:rPr/>
        <w:t>+36209/772-919</w:t>
      </w:r>
      <w:r>
        <w:rPr/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Az adatkezelő nem nevezett ki adatvédelmi tisztviselőt.</w:t>
      </w:r>
    </w:p>
    <w:p>
      <w:pPr>
        <w:pStyle w:val="Normal"/>
        <w:jc w:val="both"/>
        <w:rPr/>
      </w:pPr>
      <w:r>
        <w:rPr/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</w:rPr>
        <w:t>A SZEMÉLYES ADATOK FELDOLGOZÁSÁNAK JOGALAPJA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Az Ön személyes adatai feldolgozásának jogalapja az Ön hozzájárulása, amelyet ezúton adott az adatkezelő számára, a természetes személyeknek a személyes adatok kezelése tekintetében történő védelméről és az ilyen adatok szabad áramlásáról, valamint a 95/46/EK rendelet hatályon kívül helyezéséről szóló Európai Parlamenti és Tanácsi (EU) 2016/679 rendelet (általános adatvédelmi rendelet) 6.cikke /1/ bekezdésének a) pontja értelmében (a továbbiakban: „Rendelet”).</w:t>
      </w:r>
    </w:p>
    <w:p>
      <w:pPr>
        <w:pStyle w:val="Normal"/>
        <w:jc w:val="both"/>
        <w:rPr/>
      </w:pPr>
      <w:r>
        <w:rPr/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</w:rPr>
        <w:t>A SZEMÉLYES ADATOK FELDOLGOZÁSÁNAK CÉLJA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A személyes adatok feldolgozásának célja ……………………………………, üzleti kommunikáció, valamint az adminisztrátor részéről az Ön személyére irányuló egyéb marketing tevékenységek végzése.</w:t>
      </w:r>
    </w:p>
    <w:p>
      <w:pPr>
        <w:pStyle w:val="Normal"/>
        <w:spacing w:before="0" w:after="0"/>
        <w:contextualSpacing/>
        <w:jc w:val="both"/>
        <w:rPr/>
      </w:pPr>
      <w:r>
        <w:rPr/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>Az adatkezelő részéről nem kerül sor automatikus egyéni döntéshozatalra a rendelet 22. cikke értelmében.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b/>
        </w:rPr>
        <w:t>A SZEMÉLYES ADATOK TÁROLÁSÁNAK IDŐTARTAMA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Az adatkezelő a személyes adatait 3 évig tárolja, illetve maximum addig, amíg Ön vissza nem vonja a személyes adatai feldolgozásához adott hozzájárulását (az e célból történő feldolgozáshoz).</w:t>
      </w:r>
    </w:p>
    <w:p>
      <w:pPr>
        <w:pStyle w:val="Normal"/>
        <w:jc w:val="both"/>
        <w:rPr/>
      </w:pPr>
      <w:r>
        <w:rPr/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b/>
        </w:rPr>
        <w:t>A SZEMÉLYES ADATOK TOVÁBBI KEDVEZMÉNYEZETTJEI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>Személyes adatainak további kedvezményezettjei 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b/>
        </w:rPr>
        <w:t>AZ ÉRINTETTEK JOGAI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>A rendeletben meghatározott feltételek szerint Ön jogosult:</w:t>
        <w:br/>
        <w:t>- az adatkezelőtől hozzáférést kérni személyes adataihoz</w:t>
        <w:br/>
        <w:t>- személyes adatainak helyesbítésére</w:t>
        <w:br/>
        <w:t>- kifogást emelni személyes adatainak feldolgozása ellen</w:t>
        <w:br/>
        <w:t>- személyes adatait áthordozni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 xml:space="preserve">Joga van bármikor visszavonni hozzájárulását, amelyet személyes adatai feldolgozásához adott az adatkezelőnek. Ez azonban nem érinti személyes adatai feldolgozásának jogszerűségét a hozzájárulás visszavonása előtt. Személyes adatai feldolgozásához adott hozzájárulását az </w:t>
      </w:r>
      <w:r>
        <w:rPr/>
        <w:t>info@justhugme.hu</w:t>
      </w:r>
      <w:r>
        <w:rPr/>
        <w:t xml:space="preserve"> e-mail címen vonhatja vissza.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Ha úgy ítéli meg, hogy személyes adatainak feldolgozása ellentmondott vagy ellentmond a rendeletben foglaltaknak, jogában áll többek között panaszt tenni a felügyeleti hatóságnál.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Ön nem köteles átadni személyes adatait. Személyes adatainak átadása nem törvényben vagy szerződésben foglalt követelmény, és nem olyan követelmény, amely szerződés megkötéséhez szükséges.</w:t>
      </w:r>
    </w:p>
    <w:p>
      <w:pPr>
        <w:pStyle w:val="Normal"/>
        <w:shd w:val="clear" w:color="auto" w:fill="FFFFFF"/>
        <w:spacing w:before="220" w:after="340"/>
        <w:jc w:val="both"/>
        <w:rPr/>
      </w:pPr>
      <w:r>
        <w:rPr/>
      </w:r>
    </w:p>
    <w:p>
      <w:pPr>
        <w:pStyle w:val="Normal"/>
        <w:shd w:val="clear" w:color="auto" w:fill="FFFFFF"/>
        <w:spacing w:before="220" w:after="340"/>
        <w:jc w:val="both"/>
        <w:rPr/>
      </w:pPr>
      <w:r>
        <w:rPr/>
        <w:t xml:space="preserve">E feltételek </w:t>
      </w:r>
      <w:bookmarkStart w:id="2" w:name="_GoBack"/>
      <w:bookmarkEnd w:id="2"/>
      <w:r>
        <w:rPr/>
        <w:t>2020.04.23</w:t>
      </w:r>
      <w:r>
        <w:rPr/>
        <w:t>-án lépnek hatályba.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hu-HU" w:bidi="ar-SA"/>
    </w:rPr>
  </w:style>
  <w:style w:type="paragraph" w:styleId="Cmsor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Alcm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justhugme.hu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2</Pages>
  <Words>357</Words>
  <Characters>2585</Characters>
  <CharactersWithSpaces>2909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2018-05-31T09:30:00Z</dcterms:created>
  <dc:creator>Kacsa</dc:creator>
  <dc:description/>
  <dc:language>hu-HU</dc:language>
  <cp:lastModifiedBy/>
  <dcterms:modified xsi:type="dcterms:W3CDTF">2020-04-23T21:42:33Z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